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7E7" w:rsidRPr="008928CE" w:rsidRDefault="008928CE" w:rsidP="00862A9D">
      <w:pPr>
        <w:shd w:val="clear" w:color="auto" w:fill="FFFFFF"/>
        <w:spacing w:after="225" w:line="330" w:lineRule="atLeast"/>
        <w:rPr>
          <w:rFonts w:ascii="Arial" w:eastAsia="Times New Roman" w:hAnsi="Arial" w:cs="Arial"/>
          <w:b/>
          <w:color w:val="0070C0"/>
          <w:sz w:val="40"/>
          <w:szCs w:val="23"/>
          <w:lang w:val="en-US" w:eastAsia="en-GB"/>
        </w:rPr>
      </w:pPr>
      <w:bookmarkStart w:id="0" w:name="_GoBack"/>
      <w:bookmarkEnd w:id="0"/>
      <w:r w:rsidRPr="008928CE">
        <w:rPr>
          <w:rFonts w:ascii="Arial" w:hAnsi="Arial" w:cs="Arial"/>
          <w:noProof/>
          <w:color w:val="333333"/>
          <w:sz w:val="21"/>
          <w:szCs w:val="21"/>
          <w:lang w:eastAsia="en-GB"/>
        </w:rPr>
        <w:drawing>
          <wp:anchor distT="0" distB="0" distL="114300" distR="114300" simplePos="0" relativeHeight="251669504" behindDoc="0" locked="0" layoutInCell="1" allowOverlap="1" wp14:anchorId="09C5CC16" wp14:editId="04331601">
            <wp:simplePos x="0" y="0"/>
            <wp:positionH relativeFrom="column">
              <wp:posOffset>-71755</wp:posOffset>
            </wp:positionH>
            <wp:positionV relativeFrom="paragraph">
              <wp:posOffset>420370</wp:posOffset>
            </wp:positionV>
            <wp:extent cx="4737735" cy="320040"/>
            <wp:effectExtent l="0" t="0" r="5715" b="3810"/>
            <wp:wrapNone/>
            <wp:docPr id="5" name="Picture 5" descr="http://www.darnhall.cheshire.sch.uk/themes/darnhall/images/text_mission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statement" descr="http://www.darnhall.cheshire.sch.uk/themes/darnhall/images/text_mission_12.png"/>
                    <pic:cNvPicPr>
                      <a:picLocks noChangeAspect="1" noChangeArrowheads="1"/>
                    </pic:cNvPicPr>
                  </pic:nvPicPr>
                  <pic:blipFill rotWithShape="1">
                    <a:blip r:embed="rId5">
                      <a:extLst>
                        <a:ext uri="{28A0092B-C50C-407E-A947-70E740481C1C}">
                          <a14:useLocalDpi xmlns:a14="http://schemas.microsoft.com/office/drawing/2010/main" val="0"/>
                        </a:ext>
                      </a:extLst>
                    </a:blip>
                    <a:srcRect r="2919" b="24057"/>
                    <a:stretch/>
                  </pic:blipFill>
                  <pic:spPr bwMode="auto">
                    <a:xfrm>
                      <a:off x="0" y="0"/>
                      <a:ext cx="4737735" cy="320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2A9D" w:rsidRPr="008928CE">
        <w:rPr>
          <w:rFonts w:ascii="Arial" w:hAnsi="Arial" w:cs="Arial"/>
          <w:noProof/>
          <w:lang w:eastAsia="en-GB"/>
        </w:rPr>
        <w:drawing>
          <wp:anchor distT="0" distB="0" distL="114300" distR="114300" simplePos="0" relativeHeight="251668480" behindDoc="0" locked="0" layoutInCell="1" allowOverlap="1" wp14:anchorId="61910BEC" wp14:editId="14833CF2">
            <wp:simplePos x="0" y="0"/>
            <wp:positionH relativeFrom="column">
              <wp:posOffset>5089014</wp:posOffset>
            </wp:positionH>
            <wp:positionV relativeFrom="paragraph">
              <wp:posOffset>-674378</wp:posOffset>
            </wp:positionV>
            <wp:extent cx="1105852" cy="1097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105852" cy="1097280"/>
                    </a:xfrm>
                    <a:prstGeom prst="rect">
                      <a:avLst/>
                    </a:prstGeom>
                  </pic:spPr>
                </pic:pic>
              </a:graphicData>
            </a:graphic>
            <wp14:sizeRelH relativeFrom="page">
              <wp14:pctWidth>0</wp14:pctWidth>
            </wp14:sizeRelH>
            <wp14:sizeRelV relativeFrom="page">
              <wp14:pctHeight>0</wp14:pctHeight>
            </wp14:sizeRelV>
          </wp:anchor>
        </w:drawing>
      </w:r>
      <w:r w:rsidR="00862A9D" w:rsidRPr="008928CE">
        <w:rPr>
          <w:rFonts w:ascii="Arial" w:eastAsia="Times New Roman" w:hAnsi="Arial" w:cs="Arial"/>
          <w:b/>
          <w:color w:val="0070C0"/>
          <w:sz w:val="40"/>
          <w:szCs w:val="23"/>
          <w:lang w:val="en-US" w:eastAsia="en-GB"/>
        </w:rPr>
        <w:t>Pupil Premium Statement</w:t>
      </w:r>
    </w:p>
    <w:p w:rsidR="00862A9D" w:rsidRPr="008928CE" w:rsidRDefault="00862A9D" w:rsidP="00862A9D">
      <w:pPr>
        <w:shd w:val="clear" w:color="auto" w:fill="FFFFFF"/>
        <w:spacing w:after="225" w:line="330" w:lineRule="atLeast"/>
        <w:rPr>
          <w:rFonts w:ascii="Arial" w:eastAsia="Times New Roman" w:hAnsi="Arial" w:cs="Arial"/>
          <w:szCs w:val="23"/>
          <w:lang w:val="en-US" w:eastAsia="en-GB"/>
        </w:rPr>
      </w:pPr>
      <w:r w:rsidRPr="008928CE">
        <w:rPr>
          <w:rFonts w:ascii="Arial" w:eastAsia="Times New Roman" w:hAnsi="Arial" w:cs="Arial"/>
          <w:noProof/>
          <w:szCs w:val="23"/>
          <w:lang w:eastAsia="en-GB"/>
        </w:rPr>
        <w:drawing>
          <wp:anchor distT="0" distB="0" distL="114300" distR="114300" simplePos="0" relativeHeight="251667456" behindDoc="0" locked="0" layoutInCell="1" allowOverlap="1" wp14:anchorId="4BF849E8" wp14:editId="0F381809">
            <wp:simplePos x="0" y="0"/>
            <wp:positionH relativeFrom="margin">
              <wp:posOffset>7792720</wp:posOffset>
            </wp:positionH>
            <wp:positionV relativeFrom="paragraph">
              <wp:posOffset>-485140</wp:posOffset>
            </wp:positionV>
            <wp:extent cx="1235034" cy="1176775"/>
            <wp:effectExtent l="0" t="0" r="3810" b="4445"/>
            <wp:wrapNone/>
            <wp:docPr id="11" name="Picture 11" descr="Darnhall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nhall 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l="17235" t="3735" r="16710" b="7364"/>
                    <a:stretch>
                      <a:fillRect/>
                    </a:stretch>
                  </pic:blipFill>
                  <pic:spPr bwMode="auto">
                    <a:xfrm>
                      <a:off x="0" y="0"/>
                      <a:ext cx="1235034" cy="117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8CE">
        <w:rPr>
          <w:rFonts w:ascii="Arial" w:eastAsia="Times New Roman" w:hAnsi="Arial" w:cs="Arial"/>
          <w:noProof/>
          <w:szCs w:val="23"/>
          <w:lang w:eastAsia="en-GB"/>
        </w:rPr>
        <w:drawing>
          <wp:anchor distT="0" distB="0" distL="114300" distR="114300" simplePos="0" relativeHeight="251665408" behindDoc="0" locked="0" layoutInCell="1" allowOverlap="1" wp14:anchorId="75FEC112" wp14:editId="4941CB65">
            <wp:simplePos x="0" y="0"/>
            <wp:positionH relativeFrom="margin">
              <wp:posOffset>7640320</wp:posOffset>
            </wp:positionH>
            <wp:positionV relativeFrom="paragraph">
              <wp:posOffset>-637540</wp:posOffset>
            </wp:positionV>
            <wp:extent cx="1235034" cy="1176775"/>
            <wp:effectExtent l="0" t="0" r="3810" b="4445"/>
            <wp:wrapNone/>
            <wp:docPr id="3" name="Picture 3" descr="Darnhall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nhall 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l="17235" t="3735" r="16710" b="7364"/>
                    <a:stretch>
                      <a:fillRect/>
                    </a:stretch>
                  </pic:blipFill>
                  <pic:spPr bwMode="auto">
                    <a:xfrm>
                      <a:off x="0" y="0"/>
                      <a:ext cx="1235034" cy="117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A9D" w:rsidRPr="008928CE" w:rsidRDefault="00862A9D" w:rsidP="00862A9D">
      <w:pPr>
        <w:shd w:val="clear" w:color="auto" w:fill="FFFFFF"/>
        <w:spacing w:after="225" w:line="330" w:lineRule="atLeast"/>
        <w:rPr>
          <w:rFonts w:ascii="Arial" w:eastAsia="Times New Roman" w:hAnsi="Arial" w:cs="Arial"/>
          <w:szCs w:val="23"/>
          <w:lang w:val="en-US" w:eastAsia="en-GB"/>
        </w:rPr>
      </w:pPr>
      <w:r w:rsidRPr="008928CE">
        <w:rPr>
          <w:rFonts w:ascii="Arial" w:eastAsia="Times New Roman" w:hAnsi="Arial" w:cs="Arial"/>
          <w:szCs w:val="23"/>
          <w:lang w:val="en-US" w:eastAsia="en-GB"/>
        </w:rPr>
        <w:t>Pupil P</w:t>
      </w:r>
      <w:r w:rsidR="00AF55AD" w:rsidRPr="008928CE">
        <w:rPr>
          <w:rFonts w:ascii="Arial" w:eastAsia="Times New Roman" w:hAnsi="Arial" w:cs="Arial"/>
          <w:szCs w:val="23"/>
          <w:lang w:val="en-US" w:eastAsia="en-GB"/>
        </w:rPr>
        <w:t>remium is additional funding given to</w:t>
      </w:r>
      <w:r w:rsidRPr="008928CE">
        <w:rPr>
          <w:rFonts w:ascii="Arial" w:eastAsia="Times New Roman" w:hAnsi="Arial" w:cs="Arial"/>
          <w:szCs w:val="23"/>
          <w:lang w:val="en-US" w:eastAsia="en-GB"/>
        </w:rPr>
        <w:t xml:space="preserve"> publicly funded schools in England to raise attainment of disadvantaged pupils and close the gap between them and their peers. </w:t>
      </w:r>
    </w:p>
    <w:p w:rsidR="00862A9D" w:rsidRPr="008928CE" w:rsidRDefault="00862A9D" w:rsidP="00862A9D">
      <w:pPr>
        <w:shd w:val="clear" w:color="auto" w:fill="FFFFFF"/>
        <w:spacing w:after="225" w:line="330" w:lineRule="atLeast"/>
        <w:rPr>
          <w:rFonts w:ascii="Arial" w:eastAsia="Times New Roman" w:hAnsi="Arial" w:cs="Arial"/>
          <w:szCs w:val="23"/>
          <w:lang w:val="en-US" w:eastAsia="en-GB"/>
        </w:rPr>
      </w:pPr>
      <w:r w:rsidRPr="008928CE">
        <w:rPr>
          <w:rFonts w:ascii="Arial" w:eastAsia="Times New Roman" w:hAnsi="Arial" w:cs="Arial"/>
          <w:szCs w:val="23"/>
          <w:lang w:val="en-US" w:eastAsia="en-GB"/>
        </w:rPr>
        <w:t xml:space="preserve">The Government believes that schools should decide how the Pupil </w:t>
      </w:r>
      <w:r w:rsidR="00AF55AD" w:rsidRPr="008928CE">
        <w:rPr>
          <w:rFonts w:ascii="Arial" w:eastAsia="Times New Roman" w:hAnsi="Arial" w:cs="Arial"/>
          <w:szCs w:val="23"/>
          <w:lang w:val="en-US" w:eastAsia="en-GB"/>
        </w:rPr>
        <w:t>Premium is allocated and spent and i</w:t>
      </w:r>
      <w:r w:rsidRPr="008928CE">
        <w:rPr>
          <w:rFonts w:ascii="Arial" w:eastAsia="Times New Roman" w:hAnsi="Arial" w:cs="Arial"/>
          <w:szCs w:val="23"/>
          <w:lang w:val="en-US" w:eastAsia="en-GB"/>
        </w:rPr>
        <w:t>t is felt that Head teachers are best placed to assess what additional provision should be made for individual pu</w:t>
      </w:r>
      <w:r w:rsidR="00F859FF" w:rsidRPr="008928CE">
        <w:rPr>
          <w:rFonts w:ascii="Arial" w:eastAsia="Times New Roman" w:hAnsi="Arial" w:cs="Arial"/>
          <w:szCs w:val="23"/>
          <w:lang w:val="en-US" w:eastAsia="en-GB"/>
        </w:rPr>
        <w:t xml:space="preserve">pils within schools. </w:t>
      </w:r>
    </w:p>
    <w:p w:rsidR="00862A9D" w:rsidRPr="008928CE" w:rsidRDefault="00862A9D" w:rsidP="00862A9D">
      <w:pPr>
        <w:shd w:val="clear" w:color="auto" w:fill="FFFFFF"/>
        <w:spacing w:after="225" w:line="330" w:lineRule="atLeast"/>
        <w:rPr>
          <w:rFonts w:ascii="Arial" w:eastAsia="Times New Roman" w:hAnsi="Arial" w:cs="Arial"/>
          <w:szCs w:val="23"/>
          <w:lang w:val="en-US" w:eastAsia="en-GB"/>
        </w:rPr>
      </w:pPr>
      <w:r w:rsidRPr="008928CE">
        <w:rPr>
          <w:rFonts w:ascii="Arial" w:eastAsia="Times New Roman" w:hAnsi="Arial" w:cs="Arial"/>
          <w:szCs w:val="23"/>
          <w:lang w:val="en-US" w:eastAsia="en-GB"/>
        </w:rPr>
        <w:t xml:space="preserve">Pupil Premium funding </w:t>
      </w:r>
      <w:r w:rsidR="00F859FF" w:rsidRPr="008928CE">
        <w:rPr>
          <w:rFonts w:ascii="Arial" w:eastAsia="Times New Roman" w:hAnsi="Arial" w:cs="Arial"/>
          <w:szCs w:val="23"/>
          <w:lang w:val="en-US" w:eastAsia="en-GB"/>
        </w:rPr>
        <w:t xml:space="preserve">is allocated </w:t>
      </w:r>
      <w:r w:rsidRPr="008928CE">
        <w:rPr>
          <w:rFonts w:ascii="Arial" w:eastAsia="Times New Roman" w:hAnsi="Arial" w:cs="Arial"/>
          <w:szCs w:val="23"/>
          <w:lang w:val="en-US" w:eastAsia="en-GB"/>
        </w:rPr>
        <w:t>follow</w:t>
      </w:r>
      <w:r w:rsidR="00F859FF" w:rsidRPr="008928CE">
        <w:rPr>
          <w:rFonts w:ascii="Arial" w:eastAsia="Times New Roman" w:hAnsi="Arial" w:cs="Arial"/>
          <w:szCs w:val="23"/>
          <w:lang w:val="en-US" w:eastAsia="en-GB"/>
        </w:rPr>
        <w:t xml:space="preserve">ing a needs analysis which </w:t>
      </w:r>
      <w:r w:rsidR="0031027E" w:rsidRPr="008928CE">
        <w:rPr>
          <w:rFonts w:ascii="Arial" w:eastAsia="Times New Roman" w:hAnsi="Arial" w:cs="Arial"/>
          <w:szCs w:val="23"/>
          <w:lang w:val="en-US" w:eastAsia="en-GB"/>
        </w:rPr>
        <w:t>identifies</w:t>
      </w:r>
      <w:r w:rsidRPr="008928CE">
        <w:rPr>
          <w:rFonts w:ascii="Arial" w:eastAsia="Times New Roman" w:hAnsi="Arial" w:cs="Arial"/>
          <w:szCs w:val="23"/>
          <w:lang w:val="en-US" w:eastAsia="en-GB"/>
        </w:rPr>
        <w:t xml:space="preserve"> priority groups, individual pupils and resources. Limited funding and resources means that not all FSM children will receive intervention and additional support at the same time.</w:t>
      </w:r>
    </w:p>
    <w:p w:rsidR="00862A9D" w:rsidRPr="008928CE" w:rsidRDefault="00862A9D" w:rsidP="00862A9D">
      <w:pPr>
        <w:shd w:val="clear" w:color="auto" w:fill="FFFFFF"/>
        <w:spacing w:after="225" w:line="330" w:lineRule="atLeast"/>
        <w:rPr>
          <w:rFonts w:ascii="Arial" w:eastAsia="Times New Roman" w:hAnsi="Arial" w:cs="Arial"/>
          <w:szCs w:val="23"/>
          <w:lang w:val="en-US" w:eastAsia="en-GB"/>
        </w:rPr>
      </w:pPr>
      <w:r w:rsidRPr="008928CE">
        <w:rPr>
          <w:rFonts w:ascii="Arial" w:eastAsia="Times New Roman" w:hAnsi="Arial" w:cs="Arial"/>
          <w:szCs w:val="23"/>
          <w:lang w:val="en-US" w:eastAsia="en-GB"/>
        </w:rPr>
        <w:t>Whilst the Governing Body appreciate that some parents and carers may feel that they are being unfairly treated, parents need to understand that this is a Government funding requirement and that all schools must choose how this money is spent on disadvantaged pupils.</w:t>
      </w:r>
    </w:p>
    <w:p w:rsidR="00862A9D" w:rsidRPr="008928CE" w:rsidRDefault="00862A9D" w:rsidP="00862A9D">
      <w:pPr>
        <w:shd w:val="clear" w:color="auto" w:fill="FFFFFF"/>
        <w:spacing w:after="225" w:line="330" w:lineRule="atLeast"/>
        <w:rPr>
          <w:rFonts w:ascii="Arial" w:eastAsia="Times New Roman" w:hAnsi="Arial" w:cs="Arial"/>
          <w:szCs w:val="23"/>
          <w:lang w:val="en-US" w:eastAsia="en-GB"/>
        </w:rPr>
      </w:pPr>
      <w:r w:rsidRPr="008928CE">
        <w:rPr>
          <w:rFonts w:ascii="Arial" w:eastAsia="Times New Roman" w:hAnsi="Arial" w:cs="Arial"/>
          <w:szCs w:val="23"/>
          <w:lang w:val="en-US" w:eastAsia="en-GB"/>
        </w:rPr>
        <w:t>As a school we work hard to ensure that the maximum number of pupils benefit from the funding. All pupils in receipt of Pupil Premium funding receive additional support and resources. We actively promote equality of opportunity for all staff, governors, pupils and parents, creating a harmonious learning community where all succeed.</w:t>
      </w:r>
    </w:p>
    <w:p w:rsidR="00862A9D" w:rsidRPr="008928CE" w:rsidRDefault="00862A9D" w:rsidP="00862A9D">
      <w:pPr>
        <w:shd w:val="clear" w:color="auto" w:fill="FFFFFF"/>
        <w:spacing w:after="225" w:line="330" w:lineRule="atLeast"/>
        <w:rPr>
          <w:rFonts w:ascii="Arial" w:eastAsia="Times New Roman" w:hAnsi="Arial" w:cs="Arial"/>
          <w:szCs w:val="23"/>
          <w:lang w:val="en-US" w:eastAsia="en-GB"/>
        </w:rPr>
      </w:pPr>
      <w:r w:rsidRPr="008928CE">
        <w:rPr>
          <w:rFonts w:ascii="Arial" w:eastAsia="Times New Roman" w:hAnsi="Arial" w:cs="Arial"/>
          <w:szCs w:val="23"/>
          <w:lang w:val="en-US" w:eastAsia="en-GB"/>
        </w:rPr>
        <w:t>We have a clear, strategic approach to the use of specific Pupil Premium funding and plans are integrated</w:t>
      </w:r>
      <w:r w:rsidR="00F859FF" w:rsidRPr="008928CE">
        <w:rPr>
          <w:rFonts w:ascii="Arial" w:eastAsia="Times New Roman" w:hAnsi="Arial" w:cs="Arial"/>
          <w:szCs w:val="23"/>
          <w:lang w:val="en-US" w:eastAsia="en-GB"/>
        </w:rPr>
        <w:t xml:space="preserve"> into wider school support, linking to school priorities </w:t>
      </w:r>
      <w:r w:rsidRPr="008928CE">
        <w:rPr>
          <w:rFonts w:ascii="Arial" w:eastAsia="Times New Roman" w:hAnsi="Arial" w:cs="Arial"/>
          <w:szCs w:val="23"/>
          <w:lang w:val="en-US" w:eastAsia="en-GB"/>
        </w:rPr>
        <w:t>and improvement systems. These are monitored and evaluated regularly and in depth data analysis ensures that the correct support and strategies are identified to maximize progress.</w:t>
      </w:r>
    </w:p>
    <w:p w:rsidR="00862A9D" w:rsidRPr="008928CE" w:rsidRDefault="00862A9D" w:rsidP="00862A9D">
      <w:pPr>
        <w:shd w:val="clear" w:color="auto" w:fill="FFFFFF"/>
        <w:spacing w:after="225" w:line="330" w:lineRule="atLeast"/>
        <w:rPr>
          <w:rFonts w:ascii="Arial" w:eastAsia="Times New Roman" w:hAnsi="Arial" w:cs="Arial"/>
          <w:szCs w:val="23"/>
          <w:lang w:val="en-US" w:eastAsia="en-GB"/>
        </w:rPr>
      </w:pPr>
      <w:r w:rsidRPr="008928CE">
        <w:rPr>
          <w:rFonts w:ascii="Arial" w:eastAsia="Times New Roman" w:hAnsi="Arial" w:cs="Arial"/>
          <w:szCs w:val="23"/>
          <w:lang w:val="en-US" w:eastAsia="en-GB"/>
        </w:rPr>
        <w:t>Strong leadership systems ensure that Pupil Premium funding has the necessary impact. All matters relating to the Pupil Premium are reported to the governors, ensuring that the school is held to account for the impact of spending.</w:t>
      </w:r>
    </w:p>
    <w:p w:rsidR="00862A9D" w:rsidRPr="008928CE" w:rsidRDefault="00862A9D" w:rsidP="00862A9D">
      <w:pPr>
        <w:shd w:val="clear" w:color="auto" w:fill="FFFFFF"/>
        <w:spacing w:after="225" w:line="330" w:lineRule="atLeast"/>
        <w:rPr>
          <w:rFonts w:ascii="Arial" w:eastAsia="Times New Roman" w:hAnsi="Arial" w:cs="Arial"/>
          <w:b/>
          <w:szCs w:val="23"/>
          <w:u w:val="single"/>
          <w:lang w:val="en-US" w:eastAsia="en-GB"/>
        </w:rPr>
      </w:pPr>
      <w:r w:rsidRPr="008928CE">
        <w:rPr>
          <w:rFonts w:ascii="Arial" w:eastAsia="Times New Roman" w:hAnsi="Arial" w:cs="Arial"/>
          <w:b/>
          <w:szCs w:val="23"/>
          <w:u w:val="single"/>
          <w:lang w:val="en-US" w:eastAsia="en-GB"/>
        </w:rPr>
        <w:t>Key Priority</w:t>
      </w:r>
    </w:p>
    <w:p w:rsidR="00862A9D" w:rsidRPr="008928CE" w:rsidRDefault="00F6285E" w:rsidP="00862A9D">
      <w:pPr>
        <w:shd w:val="clear" w:color="auto" w:fill="FFFFFF"/>
        <w:spacing w:after="225" w:line="330" w:lineRule="atLeast"/>
        <w:rPr>
          <w:rFonts w:ascii="Arial" w:eastAsia="Times New Roman" w:hAnsi="Arial" w:cs="Arial"/>
          <w:szCs w:val="23"/>
          <w:lang w:val="en-US" w:eastAsia="en-GB"/>
        </w:rPr>
      </w:pPr>
      <w:r w:rsidRPr="008928CE">
        <w:rPr>
          <w:rFonts w:ascii="Arial" w:eastAsia="Times New Roman" w:hAnsi="Arial" w:cs="Arial"/>
          <w:szCs w:val="23"/>
          <w:lang w:val="en-US" w:eastAsia="en-GB"/>
        </w:rPr>
        <w:t>To continue work on closing the gap of disadvantaged pupils, through addressing inequalities in order to raise</w:t>
      </w:r>
      <w:r w:rsidR="00862A9D" w:rsidRPr="008928CE">
        <w:rPr>
          <w:rFonts w:ascii="Arial" w:eastAsia="Times New Roman" w:hAnsi="Arial" w:cs="Arial"/>
          <w:szCs w:val="23"/>
          <w:lang w:val="en-US" w:eastAsia="en-GB"/>
        </w:rPr>
        <w:t xml:space="preserve"> the attainment of those s</w:t>
      </w:r>
      <w:r w:rsidRPr="008928CE">
        <w:rPr>
          <w:rFonts w:ascii="Arial" w:eastAsia="Times New Roman" w:hAnsi="Arial" w:cs="Arial"/>
          <w:szCs w:val="23"/>
          <w:lang w:val="en-US" w:eastAsia="en-GB"/>
        </w:rPr>
        <w:t>tudents in low-income families.</w:t>
      </w:r>
    </w:p>
    <w:p w:rsidR="00862A9D" w:rsidRPr="008928CE" w:rsidRDefault="00F6285E" w:rsidP="00862A9D">
      <w:pPr>
        <w:shd w:val="clear" w:color="auto" w:fill="FFFFFF"/>
        <w:spacing w:after="225" w:line="330" w:lineRule="atLeast"/>
        <w:rPr>
          <w:rFonts w:ascii="Arial" w:eastAsia="Times New Roman" w:hAnsi="Arial" w:cs="Arial"/>
          <w:b/>
          <w:szCs w:val="23"/>
          <w:u w:val="single"/>
          <w:lang w:val="en-US" w:eastAsia="en-GB"/>
        </w:rPr>
      </w:pPr>
      <w:r w:rsidRPr="008928CE">
        <w:rPr>
          <w:rFonts w:ascii="Arial" w:eastAsia="Times New Roman" w:hAnsi="Arial" w:cs="Arial"/>
          <w:b/>
          <w:szCs w:val="23"/>
          <w:u w:val="single"/>
          <w:lang w:val="en-US" w:eastAsia="en-GB"/>
        </w:rPr>
        <w:t>What we expect to see:</w:t>
      </w:r>
    </w:p>
    <w:p w:rsidR="00F859FF" w:rsidRPr="008928CE" w:rsidRDefault="00862A9D" w:rsidP="00862A9D">
      <w:pPr>
        <w:shd w:val="clear" w:color="auto" w:fill="FFFFFF"/>
        <w:spacing w:after="225" w:line="330" w:lineRule="atLeast"/>
        <w:rPr>
          <w:rFonts w:ascii="Arial" w:eastAsia="Times New Roman" w:hAnsi="Arial" w:cs="Arial"/>
          <w:szCs w:val="23"/>
          <w:lang w:val="en-US" w:eastAsia="en-GB"/>
        </w:rPr>
      </w:pPr>
      <w:r w:rsidRPr="008928CE">
        <w:rPr>
          <w:rFonts w:ascii="Arial" w:eastAsia="Times New Roman" w:hAnsi="Arial" w:cs="Arial"/>
          <w:szCs w:val="23"/>
          <w:lang w:val="en-US" w:eastAsia="en-GB"/>
        </w:rPr>
        <w:t xml:space="preserve">Targeted additional support strategies which result in every pupil, however financially disadvantaged, being able to have full access to the curriculum and all extra-curricular experiences. All pupils who are currently underperforming because of the impact of their </w:t>
      </w:r>
      <w:r w:rsidRPr="008928CE">
        <w:rPr>
          <w:rFonts w:ascii="Arial" w:eastAsia="Times New Roman" w:hAnsi="Arial" w:cs="Arial"/>
          <w:szCs w:val="23"/>
          <w:lang w:val="en-US" w:eastAsia="en-GB"/>
        </w:rPr>
        <w:lastRenderedPageBreak/>
        <w:t>disadvantaged background will make improved</w:t>
      </w:r>
      <w:r w:rsidR="00F6285E" w:rsidRPr="008928CE">
        <w:rPr>
          <w:rFonts w:ascii="Arial" w:eastAsia="Times New Roman" w:hAnsi="Arial" w:cs="Arial"/>
          <w:szCs w:val="23"/>
          <w:lang w:val="en-US" w:eastAsia="en-GB"/>
        </w:rPr>
        <w:t>, good or better</w:t>
      </w:r>
      <w:r w:rsidRPr="008928CE">
        <w:rPr>
          <w:rFonts w:ascii="Arial" w:eastAsia="Times New Roman" w:hAnsi="Arial" w:cs="Arial"/>
          <w:szCs w:val="23"/>
          <w:lang w:val="en-US" w:eastAsia="en-GB"/>
        </w:rPr>
        <w:t xml:space="preserve"> progress leading to the na</w:t>
      </w:r>
      <w:r w:rsidR="00F6285E" w:rsidRPr="008928CE">
        <w:rPr>
          <w:rFonts w:ascii="Arial" w:eastAsia="Times New Roman" w:hAnsi="Arial" w:cs="Arial"/>
          <w:szCs w:val="23"/>
          <w:lang w:val="en-US" w:eastAsia="en-GB"/>
        </w:rPr>
        <w:t>rrowing of any attainment gaps.</w:t>
      </w:r>
    </w:p>
    <w:p w:rsidR="00862A9D" w:rsidRPr="008928CE" w:rsidRDefault="00862A9D" w:rsidP="00862A9D">
      <w:pPr>
        <w:shd w:val="clear" w:color="auto" w:fill="FFFFFF"/>
        <w:spacing w:after="225" w:line="330" w:lineRule="atLeast"/>
        <w:rPr>
          <w:rFonts w:ascii="Arial" w:eastAsia="Times New Roman" w:hAnsi="Arial" w:cs="Arial"/>
          <w:szCs w:val="23"/>
          <w:lang w:val="en-US" w:eastAsia="en-GB"/>
        </w:rPr>
      </w:pPr>
      <w:r w:rsidRPr="008928CE">
        <w:rPr>
          <w:rFonts w:ascii="Arial" w:eastAsia="Times New Roman" w:hAnsi="Arial" w:cs="Arial"/>
          <w:b/>
          <w:szCs w:val="23"/>
          <w:u w:val="single"/>
          <w:lang w:val="en-US" w:eastAsia="en-GB"/>
        </w:rPr>
        <w:t>Main Barrier</w:t>
      </w:r>
      <w:r w:rsidR="00F6285E" w:rsidRPr="008928CE">
        <w:rPr>
          <w:rFonts w:ascii="Arial" w:eastAsia="Times New Roman" w:hAnsi="Arial" w:cs="Arial"/>
          <w:b/>
          <w:szCs w:val="23"/>
          <w:u w:val="single"/>
          <w:lang w:val="en-US" w:eastAsia="en-GB"/>
        </w:rPr>
        <w:t>s</w:t>
      </w:r>
      <w:r w:rsidRPr="008928CE">
        <w:rPr>
          <w:rFonts w:ascii="Arial" w:eastAsia="Times New Roman" w:hAnsi="Arial" w:cs="Arial"/>
          <w:b/>
          <w:szCs w:val="23"/>
          <w:u w:val="single"/>
          <w:lang w:val="en-US" w:eastAsia="en-GB"/>
        </w:rPr>
        <w:t xml:space="preserve"> to attai</w:t>
      </w:r>
      <w:r w:rsidR="00F6285E" w:rsidRPr="008928CE">
        <w:rPr>
          <w:rFonts w:ascii="Arial" w:eastAsia="Times New Roman" w:hAnsi="Arial" w:cs="Arial"/>
          <w:b/>
          <w:szCs w:val="23"/>
          <w:u w:val="single"/>
          <w:lang w:val="en-US" w:eastAsia="en-GB"/>
        </w:rPr>
        <w:t>nment, achievement and progress:</w:t>
      </w:r>
    </w:p>
    <w:p w:rsidR="00862A9D" w:rsidRPr="008928CE" w:rsidRDefault="00862A9D" w:rsidP="00862A9D">
      <w:pPr>
        <w:shd w:val="clear" w:color="auto" w:fill="FFFFFF"/>
        <w:spacing w:after="225" w:line="330" w:lineRule="atLeast"/>
        <w:rPr>
          <w:rFonts w:ascii="Arial" w:eastAsia="Times New Roman" w:hAnsi="Arial" w:cs="Arial"/>
          <w:szCs w:val="23"/>
          <w:lang w:val="en-US" w:eastAsia="en-GB"/>
        </w:rPr>
      </w:pPr>
      <w:r w:rsidRPr="008928CE">
        <w:rPr>
          <w:rFonts w:ascii="Arial" w:eastAsia="Times New Roman" w:hAnsi="Arial" w:cs="Arial"/>
          <w:szCs w:val="23"/>
          <w:lang w:val="en-US" w:eastAsia="en-GB"/>
        </w:rPr>
        <w:t>Some of our disadva</w:t>
      </w:r>
      <w:r w:rsidR="00F859FF" w:rsidRPr="008928CE">
        <w:rPr>
          <w:rFonts w:ascii="Arial" w:eastAsia="Times New Roman" w:hAnsi="Arial" w:cs="Arial"/>
          <w:szCs w:val="23"/>
          <w:lang w:val="en-US" w:eastAsia="en-GB"/>
        </w:rPr>
        <w:t xml:space="preserve">ntaged pupils start school </w:t>
      </w:r>
      <w:r w:rsidRPr="008928CE">
        <w:rPr>
          <w:rFonts w:ascii="Arial" w:eastAsia="Times New Roman" w:hAnsi="Arial" w:cs="Arial"/>
          <w:szCs w:val="23"/>
          <w:lang w:val="en-US" w:eastAsia="en-GB"/>
        </w:rPr>
        <w:t xml:space="preserve">below national expectations as a result of limited experiences and opportunities. In order to address the gaps in development and attainment we direct a range of resources, support, interventions, </w:t>
      </w:r>
      <w:r w:rsidR="0031027E" w:rsidRPr="008928CE">
        <w:rPr>
          <w:rFonts w:ascii="Arial" w:eastAsia="Times New Roman" w:hAnsi="Arial" w:cs="Arial"/>
          <w:szCs w:val="23"/>
          <w:lang w:val="en-US" w:eastAsia="en-GB"/>
        </w:rPr>
        <w:t>programs</w:t>
      </w:r>
      <w:r w:rsidRPr="008928CE">
        <w:rPr>
          <w:rFonts w:ascii="Arial" w:eastAsia="Times New Roman" w:hAnsi="Arial" w:cs="Arial"/>
          <w:szCs w:val="23"/>
          <w:lang w:val="en-US" w:eastAsia="en-GB"/>
        </w:rPr>
        <w:t xml:space="preserve"> and strategies for children and their families.</w:t>
      </w:r>
    </w:p>
    <w:p w:rsidR="00862A9D" w:rsidRPr="008928CE" w:rsidRDefault="00862A9D" w:rsidP="00862A9D">
      <w:pPr>
        <w:shd w:val="clear" w:color="auto" w:fill="FFFFFF"/>
        <w:spacing w:after="225" w:line="330" w:lineRule="atLeast"/>
        <w:rPr>
          <w:rFonts w:ascii="Arial" w:eastAsia="Times New Roman" w:hAnsi="Arial" w:cs="Arial"/>
          <w:szCs w:val="23"/>
          <w:lang w:val="en-US" w:eastAsia="en-GB"/>
        </w:rPr>
      </w:pPr>
      <w:r w:rsidRPr="008928CE">
        <w:rPr>
          <w:rFonts w:ascii="Arial" w:eastAsia="Times New Roman" w:hAnsi="Arial" w:cs="Arial"/>
          <w:szCs w:val="23"/>
          <w:lang w:val="en-US" w:eastAsia="en-GB"/>
        </w:rPr>
        <w:t>Barriers and challenges faced by some of our disadvantaged pupils are many and varied. There barriers often increase in complexity as the children get older.</w:t>
      </w:r>
    </w:p>
    <w:p w:rsidR="00862A9D" w:rsidRPr="008928CE" w:rsidRDefault="00862A9D" w:rsidP="00862A9D">
      <w:pPr>
        <w:shd w:val="clear" w:color="auto" w:fill="FFFFFF"/>
        <w:spacing w:after="225" w:line="330" w:lineRule="atLeast"/>
        <w:rPr>
          <w:rFonts w:ascii="Arial" w:eastAsia="Times New Roman" w:hAnsi="Arial" w:cs="Arial"/>
          <w:szCs w:val="23"/>
          <w:lang w:val="en-US" w:eastAsia="en-GB"/>
        </w:rPr>
      </w:pPr>
      <w:r w:rsidRPr="008928CE">
        <w:rPr>
          <w:rFonts w:ascii="Arial" w:eastAsia="Times New Roman" w:hAnsi="Arial" w:cs="Arial"/>
          <w:szCs w:val="23"/>
          <w:lang w:val="en-US" w:eastAsia="en-GB"/>
        </w:rPr>
        <w:t>Barriers may include:</w:t>
      </w:r>
    </w:p>
    <w:p w:rsidR="00862A9D" w:rsidRPr="008928CE" w:rsidRDefault="00862A9D" w:rsidP="00862A9D">
      <w:pPr>
        <w:numPr>
          <w:ilvl w:val="0"/>
          <w:numId w:val="1"/>
        </w:numPr>
        <w:shd w:val="clear" w:color="auto" w:fill="FFFFFF"/>
        <w:spacing w:before="100" w:beforeAutospacing="1" w:after="100" w:afterAutospacing="1" w:line="330" w:lineRule="atLeast"/>
        <w:ind w:left="721"/>
        <w:rPr>
          <w:rFonts w:ascii="Arial" w:eastAsia="Times New Roman" w:hAnsi="Arial" w:cs="Arial"/>
          <w:szCs w:val="23"/>
          <w:lang w:val="en-US" w:eastAsia="en-GB"/>
        </w:rPr>
      </w:pPr>
      <w:r w:rsidRPr="008928CE">
        <w:rPr>
          <w:rFonts w:ascii="Arial" w:eastAsia="Times New Roman" w:hAnsi="Arial" w:cs="Arial"/>
          <w:szCs w:val="23"/>
          <w:lang w:val="en-US" w:eastAsia="en-GB"/>
        </w:rPr>
        <w:t>Poor language and communication skills.</w:t>
      </w:r>
    </w:p>
    <w:p w:rsidR="00862A9D" w:rsidRPr="008928CE" w:rsidRDefault="00862A9D" w:rsidP="00862A9D">
      <w:pPr>
        <w:numPr>
          <w:ilvl w:val="0"/>
          <w:numId w:val="1"/>
        </w:numPr>
        <w:shd w:val="clear" w:color="auto" w:fill="FFFFFF"/>
        <w:spacing w:before="100" w:beforeAutospacing="1" w:after="100" w:afterAutospacing="1" w:line="330" w:lineRule="atLeast"/>
        <w:ind w:left="721"/>
        <w:rPr>
          <w:rFonts w:ascii="Arial" w:eastAsia="Times New Roman" w:hAnsi="Arial" w:cs="Arial"/>
          <w:szCs w:val="23"/>
          <w:lang w:val="en-US" w:eastAsia="en-GB"/>
        </w:rPr>
      </w:pPr>
      <w:r w:rsidRPr="008928CE">
        <w:rPr>
          <w:rFonts w:ascii="Arial" w:eastAsia="Times New Roman" w:hAnsi="Arial" w:cs="Arial"/>
          <w:szCs w:val="23"/>
          <w:lang w:val="en-US" w:eastAsia="en-GB"/>
        </w:rPr>
        <w:t>Limited life experiences and opportunities</w:t>
      </w:r>
    </w:p>
    <w:p w:rsidR="00862A9D" w:rsidRPr="008928CE" w:rsidRDefault="00862A9D" w:rsidP="00862A9D">
      <w:pPr>
        <w:numPr>
          <w:ilvl w:val="0"/>
          <w:numId w:val="1"/>
        </w:numPr>
        <w:shd w:val="clear" w:color="auto" w:fill="FFFFFF"/>
        <w:spacing w:before="100" w:beforeAutospacing="1" w:after="100" w:afterAutospacing="1" w:line="330" w:lineRule="atLeast"/>
        <w:ind w:left="721"/>
        <w:rPr>
          <w:rFonts w:ascii="Arial" w:eastAsia="Times New Roman" w:hAnsi="Arial" w:cs="Arial"/>
          <w:szCs w:val="23"/>
          <w:lang w:val="en-US" w:eastAsia="en-GB"/>
        </w:rPr>
      </w:pPr>
      <w:r w:rsidRPr="008928CE">
        <w:rPr>
          <w:rFonts w:ascii="Arial" w:eastAsia="Times New Roman" w:hAnsi="Arial" w:cs="Arial"/>
          <w:szCs w:val="23"/>
          <w:lang w:val="en-US" w:eastAsia="en-GB"/>
        </w:rPr>
        <w:t>Poverty and limited financial resources</w:t>
      </w:r>
    </w:p>
    <w:p w:rsidR="00862A9D" w:rsidRPr="008928CE" w:rsidRDefault="00862A9D" w:rsidP="00862A9D">
      <w:pPr>
        <w:numPr>
          <w:ilvl w:val="0"/>
          <w:numId w:val="1"/>
        </w:numPr>
        <w:shd w:val="clear" w:color="auto" w:fill="FFFFFF"/>
        <w:spacing w:before="100" w:beforeAutospacing="1" w:after="100" w:afterAutospacing="1" w:line="330" w:lineRule="atLeast"/>
        <w:ind w:left="721"/>
        <w:rPr>
          <w:rFonts w:ascii="Arial" w:eastAsia="Times New Roman" w:hAnsi="Arial" w:cs="Arial"/>
          <w:szCs w:val="23"/>
          <w:lang w:val="en-US" w:eastAsia="en-GB"/>
        </w:rPr>
      </w:pPr>
      <w:r w:rsidRPr="008928CE">
        <w:rPr>
          <w:rFonts w:ascii="Arial" w:eastAsia="Times New Roman" w:hAnsi="Arial" w:cs="Arial"/>
          <w:szCs w:val="23"/>
          <w:lang w:val="en-US" w:eastAsia="en-GB"/>
        </w:rPr>
        <w:t>Poor attendance</w:t>
      </w:r>
    </w:p>
    <w:p w:rsidR="00862A9D" w:rsidRPr="008928CE" w:rsidRDefault="00862A9D" w:rsidP="00862A9D">
      <w:pPr>
        <w:numPr>
          <w:ilvl w:val="0"/>
          <w:numId w:val="1"/>
        </w:numPr>
        <w:shd w:val="clear" w:color="auto" w:fill="FFFFFF"/>
        <w:spacing w:before="100" w:beforeAutospacing="1" w:after="100" w:afterAutospacing="1" w:line="330" w:lineRule="atLeast"/>
        <w:ind w:left="721"/>
        <w:rPr>
          <w:rFonts w:ascii="Arial" w:eastAsia="Times New Roman" w:hAnsi="Arial" w:cs="Arial"/>
          <w:szCs w:val="23"/>
          <w:lang w:val="en-US" w:eastAsia="en-GB"/>
        </w:rPr>
      </w:pPr>
      <w:r w:rsidRPr="008928CE">
        <w:rPr>
          <w:rFonts w:ascii="Arial" w:eastAsia="Times New Roman" w:hAnsi="Arial" w:cs="Arial"/>
          <w:szCs w:val="23"/>
          <w:lang w:val="en-US" w:eastAsia="en-GB"/>
        </w:rPr>
        <w:t>Stressful and complex home background/circumstances</w:t>
      </w:r>
    </w:p>
    <w:p w:rsidR="00862A9D" w:rsidRPr="008928CE" w:rsidRDefault="00862A9D" w:rsidP="00862A9D">
      <w:pPr>
        <w:numPr>
          <w:ilvl w:val="0"/>
          <w:numId w:val="1"/>
        </w:numPr>
        <w:shd w:val="clear" w:color="auto" w:fill="FFFFFF"/>
        <w:spacing w:before="100" w:beforeAutospacing="1" w:after="100" w:afterAutospacing="1" w:line="330" w:lineRule="atLeast"/>
        <w:ind w:left="721"/>
        <w:rPr>
          <w:rFonts w:ascii="Arial" w:eastAsia="Times New Roman" w:hAnsi="Arial" w:cs="Arial"/>
          <w:szCs w:val="23"/>
          <w:lang w:val="en-US" w:eastAsia="en-GB"/>
        </w:rPr>
      </w:pPr>
      <w:r w:rsidRPr="008928CE">
        <w:rPr>
          <w:rFonts w:ascii="Arial" w:eastAsia="Times New Roman" w:hAnsi="Arial" w:cs="Arial"/>
          <w:szCs w:val="23"/>
          <w:lang w:val="en-US" w:eastAsia="en-GB"/>
        </w:rPr>
        <w:t>Lack of employment and historical unemployment</w:t>
      </w:r>
    </w:p>
    <w:p w:rsidR="00862A9D" w:rsidRPr="008928CE" w:rsidRDefault="00862A9D" w:rsidP="00862A9D">
      <w:pPr>
        <w:numPr>
          <w:ilvl w:val="0"/>
          <w:numId w:val="1"/>
        </w:numPr>
        <w:shd w:val="clear" w:color="auto" w:fill="FFFFFF"/>
        <w:spacing w:before="100" w:beforeAutospacing="1" w:after="100" w:afterAutospacing="1" w:line="330" w:lineRule="atLeast"/>
        <w:ind w:left="721"/>
        <w:rPr>
          <w:rFonts w:ascii="Arial" w:eastAsia="Times New Roman" w:hAnsi="Arial" w:cs="Arial"/>
          <w:szCs w:val="23"/>
          <w:lang w:val="en-US" w:eastAsia="en-GB"/>
        </w:rPr>
      </w:pPr>
      <w:r w:rsidRPr="008928CE">
        <w:rPr>
          <w:rFonts w:ascii="Arial" w:eastAsia="Times New Roman" w:hAnsi="Arial" w:cs="Arial"/>
          <w:szCs w:val="23"/>
          <w:lang w:val="en-US" w:eastAsia="en-GB"/>
        </w:rPr>
        <w:t>Mobility/transient families</w:t>
      </w:r>
    </w:p>
    <w:p w:rsidR="00862A9D" w:rsidRPr="008928CE" w:rsidRDefault="00862A9D" w:rsidP="00862A9D">
      <w:pPr>
        <w:numPr>
          <w:ilvl w:val="0"/>
          <w:numId w:val="1"/>
        </w:numPr>
        <w:shd w:val="clear" w:color="auto" w:fill="FFFFFF"/>
        <w:spacing w:before="100" w:beforeAutospacing="1" w:after="100" w:afterAutospacing="1" w:line="330" w:lineRule="atLeast"/>
        <w:ind w:left="721"/>
        <w:rPr>
          <w:rFonts w:ascii="Arial" w:eastAsia="Times New Roman" w:hAnsi="Arial" w:cs="Arial"/>
          <w:szCs w:val="23"/>
          <w:lang w:val="en-US" w:eastAsia="en-GB"/>
        </w:rPr>
      </w:pPr>
      <w:r w:rsidRPr="008928CE">
        <w:rPr>
          <w:rFonts w:ascii="Arial" w:eastAsia="Times New Roman" w:hAnsi="Arial" w:cs="Arial"/>
          <w:szCs w:val="23"/>
          <w:lang w:val="en-US" w:eastAsia="en-GB"/>
        </w:rPr>
        <w:t>Challenging behaviour</w:t>
      </w:r>
    </w:p>
    <w:p w:rsidR="00862A9D" w:rsidRPr="008928CE" w:rsidRDefault="00862A9D" w:rsidP="00862A9D">
      <w:pPr>
        <w:numPr>
          <w:ilvl w:val="0"/>
          <w:numId w:val="1"/>
        </w:numPr>
        <w:shd w:val="clear" w:color="auto" w:fill="FFFFFF"/>
        <w:spacing w:before="100" w:beforeAutospacing="1" w:after="100" w:afterAutospacing="1" w:line="330" w:lineRule="atLeast"/>
        <w:ind w:left="721"/>
        <w:rPr>
          <w:rFonts w:ascii="Arial" w:eastAsia="Times New Roman" w:hAnsi="Arial" w:cs="Arial"/>
          <w:szCs w:val="23"/>
          <w:lang w:val="en-US" w:eastAsia="en-GB"/>
        </w:rPr>
      </w:pPr>
      <w:r w:rsidRPr="008928CE">
        <w:rPr>
          <w:rFonts w:ascii="Arial" w:eastAsia="Times New Roman" w:hAnsi="Arial" w:cs="Arial"/>
          <w:szCs w:val="23"/>
          <w:lang w:val="en-US" w:eastAsia="en-GB"/>
        </w:rPr>
        <w:t>Low self-esteem and lacking in self confidence</w:t>
      </w:r>
    </w:p>
    <w:p w:rsidR="00862A9D" w:rsidRPr="008928CE" w:rsidRDefault="00862A9D" w:rsidP="00862A9D">
      <w:pPr>
        <w:numPr>
          <w:ilvl w:val="0"/>
          <w:numId w:val="1"/>
        </w:numPr>
        <w:shd w:val="clear" w:color="auto" w:fill="FFFFFF"/>
        <w:spacing w:before="100" w:beforeAutospacing="1" w:after="100" w:afterAutospacing="1" w:line="330" w:lineRule="atLeast"/>
        <w:ind w:left="721"/>
        <w:rPr>
          <w:rFonts w:ascii="Arial" w:eastAsia="Times New Roman" w:hAnsi="Arial" w:cs="Arial"/>
          <w:szCs w:val="23"/>
          <w:lang w:val="en-US" w:eastAsia="en-GB"/>
        </w:rPr>
      </w:pPr>
      <w:r w:rsidRPr="008928CE">
        <w:rPr>
          <w:rFonts w:ascii="Arial" w:eastAsia="Times New Roman" w:hAnsi="Arial" w:cs="Arial"/>
          <w:szCs w:val="23"/>
          <w:lang w:val="en-US" w:eastAsia="en-GB"/>
        </w:rPr>
        <w:t>Substance misuse</w:t>
      </w:r>
    </w:p>
    <w:p w:rsidR="00862A9D" w:rsidRPr="008928CE" w:rsidRDefault="00862A9D" w:rsidP="00862A9D">
      <w:pPr>
        <w:numPr>
          <w:ilvl w:val="0"/>
          <w:numId w:val="1"/>
        </w:numPr>
        <w:shd w:val="clear" w:color="auto" w:fill="FFFFFF"/>
        <w:spacing w:before="100" w:beforeAutospacing="1" w:after="100" w:afterAutospacing="1" w:line="330" w:lineRule="atLeast"/>
        <w:ind w:left="721"/>
        <w:rPr>
          <w:rFonts w:ascii="Arial" w:eastAsia="Times New Roman" w:hAnsi="Arial" w:cs="Arial"/>
          <w:szCs w:val="23"/>
          <w:lang w:val="en-US" w:eastAsia="en-GB"/>
        </w:rPr>
      </w:pPr>
      <w:r w:rsidRPr="008928CE">
        <w:rPr>
          <w:rFonts w:ascii="Arial" w:eastAsia="Times New Roman" w:hAnsi="Arial" w:cs="Arial"/>
          <w:szCs w:val="23"/>
          <w:lang w:val="en-US" w:eastAsia="en-GB"/>
        </w:rPr>
        <w:t>Poor mental health</w:t>
      </w:r>
    </w:p>
    <w:p w:rsidR="00862A9D" w:rsidRPr="008928CE" w:rsidRDefault="00862A9D" w:rsidP="00862A9D">
      <w:pPr>
        <w:numPr>
          <w:ilvl w:val="0"/>
          <w:numId w:val="1"/>
        </w:numPr>
        <w:shd w:val="clear" w:color="auto" w:fill="FFFFFF"/>
        <w:spacing w:before="100" w:beforeAutospacing="1" w:after="100" w:afterAutospacing="1" w:line="330" w:lineRule="atLeast"/>
        <w:ind w:left="721"/>
        <w:rPr>
          <w:rFonts w:ascii="Arial" w:eastAsia="Times New Roman" w:hAnsi="Arial" w:cs="Arial"/>
          <w:szCs w:val="23"/>
          <w:lang w:val="en-US" w:eastAsia="en-GB"/>
        </w:rPr>
      </w:pPr>
      <w:r w:rsidRPr="008928CE">
        <w:rPr>
          <w:rFonts w:ascii="Arial" w:eastAsia="Times New Roman" w:hAnsi="Arial" w:cs="Arial"/>
          <w:szCs w:val="23"/>
          <w:lang w:val="en-US" w:eastAsia="en-GB"/>
        </w:rPr>
        <w:t>Poor nutrition and routines</w:t>
      </w:r>
    </w:p>
    <w:p w:rsidR="00862A9D" w:rsidRPr="008928CE" w:rsidRDefault="00862A9D" w:rsidP="00862A9D">
      <w:pPr>
        <w:numPr>
          <w:ilvl w:val="0"/>
          <w:numId w:val="1"/>
        </w:numPr>
        <w:shd w:val="clear" w:color="auto" w:fill="FFFFFF"/>
        <w:spacing w:before="100" w:beforeAutospacing="1" w:after="100" w:afterAutospacing="1" w:line="330" w:lineRule="atLeast"/>
        <w:ind w:left="721"/>
        <w:rPr>
          <w:rFonts w:ascii="Arial" w:eastAsia="Times New Roman" w:hAnsi="Arial" w:cs="Arial"/>
          <w:szCs w:val="23"/>
          <w:lang w:val="en-US" w:eastAsia="en-GB"/>
        </w:rPr>
      </w:pPr>
      <w:r w:rsidRPr="008928CE">
        <w:rPr>
          <w:rFonts w:ascii="Arial" w:eastAsia="Times New Roman" w:hAnsi="Arial" w:cs="Arial"/>
          <w:szCs w:val="23"/>
          <w:lang w:val="en-US" w:eastAsia="en-GB"/>
        </w:rPr>
        <w:t>Poor quality housing</w:t>
      </w:r>
    </w:p>
    <w:p w:rsidR="00862A9D" w:rsidRPr="008928CE" w:rsidRDefault="00862A9D" w:rsidP="00862A9D">
      <w:pPr>
        <w:numPr>
          <w:ilvl w:val="0"/>
          <w:numId w:val="1"/>
        </w:numPr>
        <w:shd w:val="clear" w:color="auto" w:fill="FFFFFF"/>
        <w:spacing w:before="100" w:beforeAutospacing="1" w:after="100" w:afterAutospacing="1" w:line="330" w:lineRule="atLeast"/>
        <w:ind w:left="721"/>
        <w:rPr>
          <w:rFonts w:ascii="Arial" w:eastAsia="Times New Roman" w:hAnsi="Arial" w:cs="Arial"/>
          <w:szCs w:val="23"/>
          <w:lang w:val="en-US" w:eastAsia="en-GB"/>
        </w:rPr>
      </w:pPr>
      <w:r w:rsidRPr="008928CE">
        <w:rPr>
          <w:rFonts w:ascii="Arial" w:eastAsia="Times New Roman" w:hAnsi="Arial" w:cs="Arial"/>
          <w:szCs w:val="23"/>
          <w:lang w:val="en-US" w:eastAsia="en-GB"/>
        </w:rPr>
        <w:t>Limited access to technology</w:t>
      </w:r>
    </w:p>
    <w:p w:rsidR="00862A9D" w:rsidRPr="008928CE" w:rsidRDefault="00862A9D" w:rsidP="00862A9D">
      <w:pPr>
        <w:numPr>
          <w:ilvl w:val="0"/>
          <w:numId w:val="1"/>
        </w:numPr>
        <w:shd w:val="clear" w:color="auto" w:fill="FFFFFF"/>
        <w:spacing w:before="100" w:beforeAutospacing="1" w:after="100" w:afterAutospacing="1" w:line="330" w:lineRule="atLeast"/>
        <w:ind w:left="721"/>
        <w:rPr>
          <w:rFonts w:ascii="Arial" w:eastAsia="Times New Roman" w:hAnsi="Arial" w:cs="Arial"/>
          <w:szCs w:val="23"/>
          <w:lang w:val="en-US" w:eastAsia="en-GB"/>
        </w:rPr>
      </w:pPr>
      <w:r w:rsidRPr="008928CE">
        <w:rPr>
          <w:rFonts w:ascii="Arial" w:eastAsia="Times New Roman" w:hAnsi="Arial" w:cs="Arial"/>
          <w:szCs w:val="23"/>
          <w:lang w:val="en-US" w:eastAsia="en-GB"/>
        </w:rPr>
        <w:t>Limited involvement in education</w:t>
      </w:r>
    </w:p>
    <w:p w:rsidR="00862A9D" w:rsidRPr="008928CE" w:rsidRDefault="00862A9D" w:rsidP="00862A9D">
      <w:pPr>
        <w:numPr>
          <w:ilvl w:val="0"/>
          <w:numId w:val="1"/>
        </w:numPr>
        <w:shd w:val="clear" w:color="auto" w:fill="FFFFFF"/>
        <w:spacing w:before="100" w:beforeAutospacing="1" w:after="100" w:afterAutospacing="1" w:line="330" w:lineRule="atLeast"/>
        <w:ind w:left="721"/>
        <w:rPr>
          <w:rFonts w:ascii="Arial" w:eastAsia="Times New Roman" w:hAnsi="Arial" w:cs="Arial"/>
          <w:szCs w:val="23"/>
          <w:lang w:val="en-US" w:eastAsia="en-GB"/>
        </w:rPr>
      </w:pPr>
      <w:r w:rsidRPr="008928CE">
        <w:rPr>
          <w:rFonts w:ascii="Arial" w:eastAsia="Times New Roman" w:hAnsi="Arial" w:cs="Arial"/>
          <w:szCs w:val="23"/>
          <w:lang w:val="en-US" w:eastAsia="en-GB"/>
        </w:rPr>
        <w:t>Low expectations and limited aspirations for themselves and their children</w:t>
      </w:r>
    </w:p>
    <w:p w:rsidR="00F859FF" w:rsidRPr="008928CE" w:rsidRDefault="00862A9D" w:rsidP="00F859FF">
      <w:pPr>
        <w:shd w:val="clear" w:color="auto" w:fill="FFFFFF"/>
        <w:spacing w:after="225" w:line="330" w:lineRule="atLeast"/>
        <w:rPr>
          <w:rFonts w:ascii="Arial" w:eastAsia="Times New Roman" w:hAnsi="Arial" w:cs="Arial"/>
          <w:szCs w:val="23"/>
          <w:lang w:val="en-US" w:eastAsia="en-GB"/>
        </w:rPr>
      </w:pPr>
      <w:r w:rsidRPr="008928CE">
        <w:rPr>
          <w:rFonts w:ascii="Arial" w:eastAsia="Times New Roman" w:hAnsi="Arial" w:cs="Arial"/>
          <w:szCs w:val="23"/>
          <w:lang w:val="en-US" w:eastAsia="en-GB"/>
        </w:rPr>
        <w:t>We strive to meet the needs of every child, appreciating the gifts and talents that each brings to our school community.</w:t>
      </w:r>
    </w:p>
    <w:p w:rsidR="00F859FF" w:rsidRPr="008928CE" w:rsidRDefault="00F859FF" w:rsidP="00F859FF">
      <w:pPr>
        <w:shd w:val="clear" w:color="auto" w:fill="FFFFFF"/>
        <w:spacing w:after="225" w:line="330" w:lineRule="atLeast"/>
        <w:rPr>
          <w:rFonts w:ascii="Arial" w:eastAsia="Times New Roman" w:hAnsi="Arial" w:cs="Arial"/>
          <w:szCs w:val="23"/>
          <w:lang w:val="en-US" w:eastAsia="en-GB"/>
        </w:rPr>
      </w:pPr>
      <w:r w:rsidRPr="008928CE">
        <w:rPr>
          <w:rFonts w:ascii="Arial" w:eastAsia="Times New Roman" w:hAnsi="Arial" w:cs="Arial"/>
          <w:b/>
          <w:bCs/>
          <w:i/>
          <w:iCs/>
          <w:szCs w:val="23"/>
          <w:lang w:val="en-US" w:eastAsia="en-GB"/>
        </w:rPr>
        <w:t>Every child is different. Every child is important. Every child is unique.</w:t>
      </w:r>
    </w:p>
    <w:p w:rsidR="00862A9D" w:rsidRPr="008928CE" w:rsidRDefault="00862A9D" w:rsidP="00862A9D">
      <w:pPr>
        <w:shd w:val="clear" w:color="auto" w:fill="FFFFFF"/>
        <w:spacing w:after="225" w:line="330" w:lineRule="atLeast"/>
        <w:rPr>
          <w:rFonts w:ascii="Arial" w:eastAsia="Times New Roman" w:hAnsi="Arial" w:cs="Arial"/>
          <w:szCs w:val="23"/>
          <w:lang w:val="en-US" w:eastAsia="en-GB"/>
        </w:rPr>
      </w:pPr>
    </w:p>
    <w:p w:rsidR="00862A9D" w:rsidRPr="008928CE" w:rsidRDefault="00862A9D">
      <w:pPr>
        <w:rPr>
          <w:rFonts w:ascii="Arial" w:hAnsi="Arial" w:cs="Arial"/>
        </w:rPr>
      </w:pPr>
    </w:p>
    <w:sectPr w:rsidR="00862A9D" w:rsidRPr="00892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C4BD8"/>
    <w:multiLevelType w:val="multilevel"/>
    <w:tmpl w:val="D70A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242330"/>
    <w:multiLevelType w:val="multilevel"/>
    <w:tmpl w:val="3592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9D"/>
    <w:rsid w:val="00070304"/>
    <w:rsid w:val="002642D3"/>
    <w:rsid w:val="0031027E"/>
    <w:rsid w:val="00862A9D"/>
    <w:rsid w:val="008928CE"/>
    <w:rsid w:val="009659DB"/>
    <w:rsid w:val="00AB67E7"/>
    <w:rsid w:val="00AB79EF"/>
    <w:rsid w:val="00AF55AD"/>
    <w:rsid w:val="00F46BE8"/>
    <w:rsid w:val="00F6285E"/>
    <w:rsid w:val="00F8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7CEDC-7D86-41EA-8130-636F426C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A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26445">
      <w:bodyDiv w:val="1"/>
      <w:marLeft w:val="0"/>
      <w:marRight w:val="0"/>
      <w:marTop w:val="0"/>
      <w:marBottom w:val="0"/>
      <w:divBdr>
        <w:top w:val="none" w:sz="0" w:space="0" w:color="auto"/>
        <w:left w:val="none" w:sz="0" w:space="0" w:color="auto"/>
        <w:bottom w:val="none" w:sz="0" w:space="0" w:color="auto"/>
        <w:right w:val="none" w:sz="0" w:space="0" w:color="auto"/>
      </w:divBdr>
      <w:divsChild>
        <w:div w:id="465054574">
          <w:marLeft w:val="0"/>
          <w:marRight w:val="0"/>
          <w:marTop w:val="0"/>
          <w:marBottom w:val="0"/>
          <w:divBdr>
            <w:top w:val="none" w:sz="0" w:space="0" w:color="auto"/>
            <w:left w:val="none" w:sz="0" w:space="0" w:color="auto"/>
            <w:bottom w:val="none" w:sz="0" w:space="0" w:color="auto"/>
            <w:right w:val="none" w:sz="0" w:space="0" w:color="auto"/>
          </w:divBdr>
          <w:divsChild>
            <w:div w:id="1088500493">
              <w:marLeft w:val="0"/>
              <w:marRight w:val="0"/>
              <w:marTop w:val="0"/>
              <w:marBottom w:val="0"/>
              <w:divBdr>
                <w:top w:val="none" w:sz="0" w:space="0" w:color="auto"/>
                <w:left w:val="none" w:sz="0" w:space="0" w:color="auto"/>
                <w:bottom w:val="none" w:sz="0" w:space="0" w:color="auto"/>
                <w:right w:val="none" w:sz="0" w:space="0" w:color="auto"/>
              </w:divBdr>
              <w:divsChild>
                <w:div w:id="2092509866">
                  <w:marLeft w:val="0"/>
                  <w:marRight w:val="0"/>
                  <w:marTop w:val="0"/>
                  <w:marBottom w:val="0"/>
                  <w:divBdr>
                    <w:top w:val="none" w:sz="0" w:space="0" w:color="auto"/>
                    <w:left w:val="none" w:sz="0" w:space="0" w:color="auto"/>
                    <w:bottom w:val="none" w:sz="0" w:space="0" w:color="auto"/>
                    <w:right w:val="none" w:sz="0" w:space="0" w:color="auto"/>
                  </w:divBdr>
                  <w:divsChild>
                    <w:div w:id="1579368502">
                      <w:marLeft w:val="0"/>
                      <w:marRight w:val="0"/>
                      <w:marTop w:val="0"/>
                      <w:marBottom w:val="0"/>
                      <w:divBdr>
                        <w:top w:val="none" w:sz="0" w:space="0" w:color="auto"/>
                        <w:left w:val="none" w:sz="0" w:space="0" w:color="auto"/>
                        <w:bottom w:val="none" w:sz="0" w:space="0" w:color="auto"/>
                        <w:right w:val="none" w:sz="0" w:space="0" w:color="auto"/>
                      </w:divBdr>
                      <w:divsChild>
                        <w:div w:id="159657356">
                          <w:marLeft w:val="0"/>
                          <w:marRight w:val="0"/>
                          <w:marTop w:val="0"/>
                          <w:marBottom w:val="0"/>
                          <w:divBdr>
                            <w:top w:val="none" w:sz="0" w:space="0" w:color="auto"/>
                            <w:left w:val="none" w:sz="0" w:space="0" w:color="auto"/>
                            <w:bottom w:val="none" w:sz="0" w:space="0" w:color="auto"/>
                            <w:right w:val="none" w:sz="0" w:space="0" w:color="auto"/>
                          </w:divBdr>
                          <w:divsChild>
                            <w:div w:id="1273394264">
                              <w:marLeft w:val="0"/>
                              <w:marRight w:val="0"/>
                              <w:marTop w:val="0"/>
                              <w:marBottom w:val="0"/>
                              <w:divBdr>
                                <w:top w:val="none" w:sz="0" w:space="0" w:color="auto"/>
                                <w:left w:val="none" w:sz="0" w:space="0" w:color="auto"/>
                                <w:bottom w:val="none" w:sz="0" w:space="0" w:color="auto"/>
                                <w:right w:val="none" w:sz="0" w:space="0" w:color="auto"/>
                              </w:divBdr>
                              <w:divsChild>
                                <w:div w:id="109081007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282490">
              <w:marLeft w:val="0"/>
              <w:marRight w:val="0"/>
              <w:marTop w:val="0"/>
              <w:marBottom w:val="0"/>
              <w:divBdr>
                <w:top w:val="none" w:sz="0" w:space="0" w:color="auto"/>
                <w:left w:val="none" w:sz="0" w:space="0" w:color="auto"/>
                <w:bottom w:val="none" w:sz="0" w:space="0" w:color="auto"/>
                <w:right w:val="none" w:sz="0" w:space="0" w:color="auto"/>
              </w:divBdr>
              <w:divsChild>
                <w:div w:id="122237939">
                  <w:marLeft w:val="0"/>
                  <w:marRight w:val="0"/>
                  <w:marTop w:val="0"/>
                  <w:marBottom w:val="0"/>
                  <w:divBdr>
                    <w:top w:val="none" w:sz="0" w:space="0" w:color="auto"/>
                    <w:left w:val="none" w:sz="0" w:space="0" w:color="auto"/>
                    <w:bottom w:val="none" w:sz="0" w:space="0" w:color="auto"/>
                    <w:right w:val="none" w:sz="0" w:space="0" w:color="auto"/>
                  </w:divBdr>
                  <w:divsChild>
                    <w:div w:id="1720780656">
                      <w:marLeft w:val="0"/>
                      <w:marRight w:val="0"/>
                      <w:marTop w:val="0"/>
                      <w:marBottom w:val="0"/>
                      <w:divBdr>
                        <w:top w:val="none" w:sz="0" w:space="0" w:color="auto"/>
                        <w:left w:val="none" w:sz="0" w:space="0" w:color="auto"/>
                        <w:bottom w:val="none" w:sz="0" w:space="0" w:color="auto"/>
                        <w:right w:val="none" w:sz="0" w:space="0" w:color="auto"/>
                      </w:divBdr>
                      <w:divsChild>
                        <w:div w:id="2109233961">
                          <w:marLeft w:val="0"/>
                          <w:marRight w:val="0"/>
                          <w:marTop w:val="0"/>
                          <w:marBottom w:val="0"/>
                          <w:divBdr>
                            <w:top w:val="none" w:sz="0" w:space="0" w:color="auto"/>
                            <w:left w:val="none" w:sz="0" w:space="0" w:color="auto"/>
                            <w:bottom w:val="none" w:sz="0" w:space="0" w:color="auto"/>
                            <w:right w:val="none" w:sz="0" w:space="0" w:color="auto"/>
                          </w:divBdr>
                        </w:div>
                      </w:divsChild>
                    </w:div>
                    <w:div w:id="34503307">
                      <w:marLeft w:val="0"/>
                      <w:marRight w:val="0"/>
                      <w:marTop w:val="0"/>
                      <w:marBottom w:val="0"/>
                      <w:divBdr>
                        <w:top w:val="none" w:sz="0" w:space="0" w:color="auto"/>
                        <w:left w:val="none" w:sz="0" w:space="0" w:color="auto"/>
                        <w:bottom w:val="none" w:sz="0" w:space="0" w:color="auto"/>
                        <w:right w:val="none" w:sz="0" w:space="0" w:color="auto"/>
                      </w:divBdr>
                      <w:divsChild>
                        <w:div w:id="1801533102">
                          <w:marLeft w:val="0"/>
                          <w:marRight w:val="0"/>
                          <w:marTop w:val="0"/>
                          <w:marBottom w:val="0"/>
                          <w:divBdr>
                            <w:top w:val="none" w:sz="0" w:space="0" w:color="auto"/>
                            <w:left w:val="none" w:sz="0" w:space="0" w:color="auto"/>
                            <w:bottom w:val="none" w:sz="0" w:space="0" w:color="auto"/>
                            <w:right w:val="none" w:sz="0" w:space="0" w:color="auto"/>
                          </w:divBdr>
                        </w:div>
                        <w:div w:id="1064529718">
                          <w:marLeft w:val="0"/>
                          <w:marRight w:val="0"/>
                          <w:marTop w:val="0"/>
                          <w:marBottom w:val="0"/>
                          <w:divBdr>
                            <w:top w:val="none" w:sz="0" w:space="0" w:color="auto"/>
                            <w:left w:val="none" w:sz="0" w:space="0" w:color="auto"/>
                            <w:bottom w:val="none" w:sz="0" w:space="0" w:color="auto"/>
                            <w:right w:val="none" w:sz="0" w:space="0" w:color="auto"/>
                          </w:divBdr>
                          <w:divsChild>
                            <w:div w:id="1328048150">
                              <w:marLeft w:val="0"/>
                              <w:marRight w:val="0"/>
                              <w:marTop w:val="0"/>
                              <w:marBottom w:val="0"/>
                              <w:divBdr>
                                <w:top w:val="none" w:sz="0" w:space="0" w:color="auto"/>
                                <w:left w:val="none" w:sz="0" w:space="0" w:color="auto"/>
                                <w:bottom w:val="none" w:sz="0" w:space="0" w:color="auto"/>
                                <w:right w:val="none" w:sz="0" w:space="0" w:color="auto"/>
                              </w:divBdr>
                              <w:divsChild>
                                <w:div w:id="2725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DARNHALL</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assthead</dc:creator>
  <cp:lastModifiedBy>assthead</cp:lastModifiedBy>
  <cp:revision>2</cp:revision>
  <dcterms:created xsi:type="dcterms:W3CDTF">2018-10-23T10:57:00Z</dcterms:created>
  <dcterms:modified xsi:type="dcterms:W3CDTF">2018-10-23T10:57:00Z</dcterms:modified>
</cp:coreProperties>
</file>